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E5B" w14:textId="77777777"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5431EBA" w14:textId="68FADF20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ATO ADMINISTRATIVO –</w:t>
      </w:r>
      <w:r w:rsid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XXX / ANO</w:t>
      </w:r>
    </w:p>
    <w:p w14:paraId="38D828DB" w14:textId="3D39222A" w:rsidR="005F3B21" w:rsidRP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7A41FB1" w14:textId="77777777" w:rsidR="005F3B21" w:rsidRDefault="005F3B21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Dispõe sobre a nomeação dos membros da Comissão (nome da comissão)</w:t>
      </w:r>
    </w:p>
    <w:p w14:paraId="53E07D4C" w14:textId="77777777" w:rsidR="00865C55" w:rsidRPr="005F3B21" w:rsidRDefault="00865C55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E60A3BD" w14:textId="1352EA35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Diretor (especificar: </w:t>
      </w:r>
      <w:r w:rsidR="00584E33" w:rsidRPr="00865C55">
        <w:rPr>
          <w:rFonts w:eastAsia="Times New Roman" w:cstheme="minorHAnsi"/>
          <w:b/>
          <w:bCs/>
          <w:sz w:val="24"/>
          <w:szCs w:val="24"/>
          <w:lang w:eastAsia="pt-BR"/>
        </w:rPr>
        <w:t>Geral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584E33">
        <w:rPr>
          <w:rFonts w:eastAsia="Times New Roman" w:cstheme="minorHAnsi"/>
          <w:b/>
          <w:bCs/>
          <w:sz w:val="24"/>
          <w:szCs w:val="24"/>
          <w:lang w:eastAsia="pt-BR"/>
        </w:rPr>
        <w:t>Técnico o</w:t>
      </w:r>
      <w:r w:rsidR="00584E33" w:rsidRPr="00865C55">
        <w:rPr>
          <w:rFonts w:eastAsia="Times New Roman" w:cstheme="minorHAnsi"/>
          <w:b/>
          <w:bCs/>
          <w:sz w:val="24"/>
          <w:szCs w:val="24"/>
          <w:lang w:eastAsia="pt-BR"/>
        </w:rPr>
        <w:t>u Administrativo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) – (NOME DO HOSPITAL), no uso de suas atribuições e competências:</w:t>
      </w:r>
    </w:p>
    <w:p w14:paraId="6C766CB7" w14:textId="77777777" w:rsidR="005F3B21" w:rsidRPr="005F3B21" w:rsidRDefault="005F3B21" w:rsidP="00865C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14:paraId="16358745" w14:textId="77777777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 xml:space="preserve">Art. 1º - Nomear os membros da Comissão (Nome da Comissão), a partir de 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(dia)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de (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mês)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(ano)</w:t>
      </w:r>
      <w:r w:rsidRPr="005F3B21">
        <w:rPr>
          <w:rFonts w:eastAsia="Times New Roman" w:cstheme="minorHAnsi"/>
          <w:sz w:val="24"/>
          <w:szCs w:val="24"/>
          <w:lang w:eastAsia="pt-BR"/>
        </w:rPr>
        <w:t>, como segue:</w:t>
      </w:r>
    </w:p>
    <w:p w14:paraId="1E930D01" w14:textId="77777777" w:rsidR="005F3B21" w:rsidRP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1 – Nome (Cargo) - Cargo na comissão</w:t>
      </w:r>
    </w:p>
    <w:p w14:paraId="0A6695EA" w14:textId="77777777" w:rsid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2 – Nome (Cargo) - Cargo na comissão</w:t>
      </w:r>
    </w:p>
    <w:p w14:paraId="1C91EE7A" w14:textId="017D5259" w:rsidR="005F3B21" w:rsidRPr="005F3B21" w:rsidRDefault="003E4DB6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3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– Nome (Cargo) - Cargo na comissão</w:t>
      </w:r>
      <w:r w:rsidR="005F3B21" w:rsidRPr="005F3B21">
        <w:rPr>
          <w:rFonts w:eastAsia="Times New Roman" w:cstheme="minorHAnsi"/>
          <w:sz w:val="24"/>
          <w:szCs w:val="24"/>
          <w:lang w:eastAsia="pt-BR"/>
        </w:rPr>
        <w:t> </w:t>
      </w:r>
    </w:p>
    <w:p w14:paraId="25768834" w14:textId="77777777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Art. 2º - As funções da comissão e dos membros serão dispostas em norma interna</w:t>
      </w:r>
      <w:r w:rsidRPr="005F3B21">
        <w:rPr>
          <w:rFonts w:eastAsia="Times New Roman" w:cstheme="minorHAnsi"/>
          <w:sz w:val="24"/>
          <w:szCs w:val="24"/>
          <w:lang w:eastAsia="pt-BR"/>
        </w:rPr>
        <w:br/>
        <w:t>própria.</w:t>
      </w:r>
    </w:p>
    <w:p w14:paraId="7B73D98B" w14:textId="266D9206" w:rsidR="001C12FC" w:rsidRPr="001C12FC" w:rsidRDefault="005F3B21" w:rsidP="001C12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br/>
        <w:t>Art. 3º - Este ato entra em vigor na data de sua emissão, revogando-se disposições em</w:t>
      </w:r>
      <w:r w:rsidRPr="005F3B21">
        <w:rPr>
          <w:rFonts w:eastAsia="Times New Roman" w:cstheme="minorHAnsi"/>
          <w:sz w:val="24"/>
          <w:szCs w:val="24"/>
          <w:lang w:eastAsia="pt-BR"/>
        </w:rPr>
        <w:br/>
        <w:t>contrário. </w:t>
      </w:r>
      <w:r w:rsidR="001C12FC">
        <w:rPr>
          <w:rFonts w:eastAsia="Times New Roman" w:cstheme="minorHAnsi"/>
          <w:color w:val="FF0000"/>
          <w:highlight w:val="yellow"/>
          <w:lang w:eastAsia="pt-BR"/>
        </w:rPr>
        <w:t>(Se for revogação de ato existente, deverá ser citado o número do ato anterior, ficando o ar</w:t>
      </w:r>
      <w:r w:rsidR="001C12FC">
        <w:rPr>
          <w:rFonts w:cstheme="minorHAnsi"/>
          <w:color w:val="FF0000"/>
          <w:highlight w:val="yellow"/>
          <w:shd w:val="clear" w:color="auto" w:fill="FFFFFF"/>
        </w:rPr>
        <w:t xml:space="preserve">t. 3º como segue:  </w:t>
      </w:r>
      <w:r w:rsidR="001C12FC">
        <w:rPr>
          <w:rFonts w:eastAsia="Times New Roman" w:cstheme="minorHAnsi"/>
          <w:color w:val="FF0000"/>
          <w:highlight w:val="yellow"/>
          <w:lang w:eastAsia="pt-BR"/>
        </w:rPr>
        <w:t xml:space="preserve">Art. 3º </w:t>
      </w:r>
      <w:r w:rsidR="001C12FC">
        <w:rPr>
          <w:rFonts w:cstheme="minorHAnsi"/>
          <w:color w:val="FF0000"/>
          <w:highlight w:val="yellow"/>
          <w:shd w:val="clear" w:color="auto" w:fill="FFFFFF"/>
        </w:rPr>
        <w:t>-  Este ato entra em vigor na data de sua emissão, revogando-se disposições em contrário, em especial o ato nº </w:t>
      </w:r>
      <w:proofErr w:type="spellStart"/>
      <w:r w:rsidR="001C12FC">
        <w:rPr>
          <w:rFonts w:cstheme="minorHAnsi"/>
          <w:color w:val="FF0000"/>
          <w:highlight w:val="yellow"/>
          <w:shd w:val="clear" w:color="auto" w:fill="FFFFFF"/>
        </w:rPr>
        <w:t>xx</w:t>
      </w:r>
      <w:proofErr w:type="spellEnd"/>
      <w:r w:rsidR="001C12FC">
        <w:rPr>
          <w:rFonts w:cstheme="minorHAnsi"/>
          <w:color w:val="FF0000"/>
          <w:highlight w:val="yellow"/>
          <w:shd w:val="clear" w:color="auto" w:fill="FFFFFF"/>
        </w:rPr>
        <w:t>/ano).</w:t>
      </w:r>
    </w:p>
    <w:p w14:paraId="6F236BBC" w14:textId="77777777" w:rsidR="00584E33" w:rsidRPr="005F3B21" w:rsidRDefault="00584E33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1492F5A" w14:textId="59713913" w:rsidR="005F3B21" w:rsidRPr="005F3B21" w:rsidRDefault="00584E33" w:rsidP="00584E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t>Vila Velha – ES, (data).</w:t>
      </w:r>
    </w:p>
    <w:p w14:paraId="4FAA8136" w14:textId="77777777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________________________________</w:t>
      </w:r>
    </w:p>
    <w:p w14:paraId="5B2BD593" w14:textId="77777777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Diretoria (especificar)</w:t>
      </w:r>
    </w:p>
    <w:p w14:paraId="5643120A" w14:textId="5487B2A4" w:rsidR="00A22A4F" w:rsidRPr="001C12FC" w:rsidRDefault="00414A9C" w:rsidP="001C12FC">
      <w:pPr>
        <w:pStyle w:val="NormalWeb"/>
        <w:rPr>
          <w:rFonts w:asciiTheme="minorHAnsi" w:hAnsiTheme="minorHAnsi" w:cstheme="minorHAnsi"/>
        </w:rPr>
      </w:pPr>
      <w:r w:rsidRPr="00865C55">
        <w:rPr>
          <w:rFonts w:asciiTheme="minorHAnsi" w:hAnsiTheme="minorHAnsi" w:cstheme="minorHAnsi"/>
        </w:rPr>
        <w:t> </w:t>
      </w:r>
    </w:p>
    <w:sectPr w:rsidR="00A22A4F" w:rsidRPr="001C12FC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F3C7" w14:textId="77777777" w:rsidR="00641D3C" w:rsidRDefault="00641D3C" w:rsidP="00687DF5">
      <w:pPr>
        <w:spacing w:after="0" w:line="240" w:lineRule="auto"/>
      </w:pPr>
      <w:r>
        <w:separator/>
      </w:r>
    </w:p>
  </w:endnote>
  <w:endnote w:type="continuationSeparator" w:id="0">
    <w:p w14:paraId="6E4B6806" w14:textId="77777777" w:rsidR="00641D3C" w:rsidRDefault="00641D3C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6313EB2D" w:rsidR="00414A9C" w:rsidRDefault="004F2F73" w:rsidP="00771435">
    <w:pPr>
      <w:pStyle w:val="Rodap"/>
      <w:tabs>
        <w:tab w:val="clear" w:pos="4252"/>
        <w:tab w:val="clear" w:pos="8504"/>
        <w:tab w:val="right" w:pos="7231"/>
      </w:tabs>
    </w:pPr>
    <w:r w:rsidRPr="004F2F7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CE66A91" wp14:editId="3BDA6DEA">
              <wp:simplePos x="0" y="0"/>
              <wp:positionH relativeFrom="column">
                <wp:posOffset>-831850</wp:posOffset>
              </wp:positionH>
              <wp:positionV relativeFrom="paragraph">
                <wp:posOffset>-233045</wp:posOffset>
              </wp:positionV>
              <wp:extent cx="187452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CC61F" w14:textId="77777777" w:rsidR="004F2F73" w:rsidRPr="00073262" w:rsidRDefault="004F2F73" w:rsidP="004F2F73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64C948AF" w14:textId="77777777" w:rsidR="004F2F73" w:rsidRPr="00073262" w:rsidRDefault="004F2F73" w:rsidP="004F2F73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18F64EF9" w14:textId="77777777" w:rsidR="004F2F73" w:rsidRPr="00073262" w:rsidRDefault="004F2F73" w:rsidP="004F2F73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66A9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5.5pt;margin-top:-18.35pt;width:147.6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" filled="f" stroked="f">
              <v:textbox>
                <w:txbxContent>
                  <w:p w14:paraId="037CC61F" w14:textId="77777777" w:rsidR="004F2F73" w:rsidRPr="00073262" w:rsidRDefault="004F2F73" w:rsidP="004F2F73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64C948AF" w14:textId="77777777" w:rsidR="004F2F73" w:rsidRPr="00073262" w:rsidRDefault="004F2F73" w:rsidP="004F2F73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18F64EF9" w14:textId="77777777" w:rsidR="004F2F73" w:rsidRPr="00073262" w:rsidRDefault="004F2F73" w:rsidP="004F2F73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2F73">
      <w:rPr>
        <w:noProof/>
        <w:lang w:eastAsia="pt-BR"/>
      </w:rPr>
      <w:drawing>
        <wp:anchor distT="0" distB="0" distL="114300" distR="114300" simplePos="0" relativeHeight="251688960" behindDoc="0" locked="0" layoutInCell="1" allowOverlap="1" wp14:anchorId="7E5EDDE8" wp14:editId="1AAB77B5">
          <wp:simplePos x="0" y="0"/>
          <wp:positionH relativeFrom="margin">
            <wp:posOffset>2089150</wp:posOffset>
          </wp:positionH>
          <wp:positionV relativeFrom="paragraph">
            <wp:posOffset>-117475</wp:posOffset>
          </wp:positionV>
          <wp:extent cx="1882140" cy="459740"/>
          <wp:effectExtent l="0" t="0" r="3810" b="0"/>
          <wp:wrapNone/>
          <wp:docPr id="10" name="Imagem 10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F73">
      <w:rPr>
        <w:noProof/>
        <w:lang w:eastAsia="pt-BR"/>
      </w:rPr>
      <w:drawing>
        <wp:anchor distT="0" distB="0" distL="114300" distR="114300" simplePos="0" relativeHeight="251687936" behindDoc="1" locked="0" layoutInCell="1" allowOverlap="1" wp14:anchorId="677E098B" wp14:editId="0E3204D4">
          <wp:simplePos x="0" y="0"/>
          <wp:positionH relativeFrom="page">
            <wp:posOffset>4683125</wp:posOffset>
          </wp:positionH>
          <wp:positionV relativeFrom="paragraph">
            <wp:posOffset>-299085</wp:posOffset>
          </wp:positionV>
          <wp:extent cx="2877185" cy="696122"/>
          <wp:effectExtent l="0" t="0" r="0" b="8890"/>
          <wp:wrapNone/>
          <wp:docPr id="11" name="Imagem 11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69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A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2D6F" w14:textId="77777777" w:rsidR="00641D3C" w:rsidRDefault="00641D3C" w:rsidP="00687DF5">
      <w:pPr>
        <w:spacing w:after="0" w:line="240" w:lineRule="auto"/>
      </w:pPr>
      <w:r>
        <w:separator/>
      </w:r>
    </w:p>
  </w:footnote>
  <w:footnote w:type="continuationSeparator" w:id="0">
    <w:p w14:paraId="2798692F" w14:textId="77777777" w:rsidR="00641D3C" w:rsidRDefault="00641D3C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19601CE7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982683D" w14:textId="5C767F8D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AE5B511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0E96D34F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7418796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7FB4BC6" w14:textId="5AEC6E47" w:rsidR="00865C55" w:rsidRDefault="003E4DB6" w:rsidP="00865C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>NOME DA COMISSÃO</w:t>
          </w:r>
        </w:p>
      </w:tc>
    </w:tr>
  </w:tbl>
  <w:p w14:paraId="37C4DCF5" w14:textId="51C70E25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51D6E"/>
    <w:rsid w:val="00193D41"/>
    <w:rsid w:val="001B6816"/>
    <w:rsid w:val="001C12FC"/>
    <w:rsid w:val="001E19A7"/>
    <w:rsid w:val="00253B93"/>
    <w:rsid w:val="002D644D"/>
    <w:rsid w:val="002F6B5B"/>
    <w:rsid w:val="003864ED"/>
    <w:rsid w:val="003A3664"/>
    <w:rsid w:val="003E4DB6"/>
    <w:rsid w:val="003E7F84"/>
    <w:rsid w:val="00414A9C"/>
    <w:rsid w:val="0042003B"/>
    <w:rsid w:val="004F2F73"/>
    <w:rsid w:val="00505311"/>
    <w:rsid w:val="005105CC"/>
    <w:rsid w:val="005168FB"/>
    <w:rsid w:val="00584E33"/>
    <w:rsid w:val="005E6362"/>
    <w:rsid w:val="005F3B21"/>
    <w:rsid w:val="005F565B"/>
    <w:rsid w:val="00641D3C"/>
    <w:rsid w:val="006879D3"/>
    <w:rsid w:val="00687DF5"/>
    <w:rsid w:val="00716ABF"/>
    <w:rsid w:val="00733708"/>
    <w:rsid w:val="00753BF9"/>
    <w:rsid w:val="00771435"/>
    <w:rsid w:val="00773A9F"/>
    <w:rsid w:val="007833D4"/>
    <w:rsid w:val="007F19D4"/>
    <w:rsid w:val="00840632"/>
    <w:rsid w:val="0084382C"/>
    <w:rsid w:val="00843FB5"/>
    <w:rsid w:val="00865C55"/>
    <w:rsid w:val="008A12BD"/>
    <w:rsid w:val="008E1BB6"/>
    <w:rsid w:val="008F1FDB"/>
    <w:rsid w:val="00913A55"/>
    <w:rsid w:val="00980680"/>
    <w:rsid w:val="009A2CC3"/>
    <w:rsid w:val="009C15B9"/>
    <w:rsid w:val="00A22A4F"/>
    <w:rsid w:val="00A6693C"/>
    <w:rsid w:val="00A91875"/>
    <w:rsid w:val="00B4715F"/>
    <w:rsid w:val="00BE7190"/>
    <w:rsid w:val="00C07097"/>
    <w:rsid w:val="00C851D0"/>
    <w:rsid w:val="00CD3457"/>
    <w:rsid w:val="00D41C52"/>
    <w:rsid w:val="00DA471C"/>
    <w:rsid w:val="00DD44E7"/>
    <w:rsid w:val="00E871B3"/>
    <w:rsid w:val="00EB76E4"/>
    <w:rsid w:val="00EC0162"/>
    <w:rsid w:val="00EE6504"/>
    <w:rsid w:val="00F91CD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7ADA-8C5C-4DD8-BDE7-08069CEF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2022-09-27T11:43:00Z</dcterms:created>
  <dcterms:modified xsi:type="dcterms:W3CDTF">2022-09-27T11:43:00Z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